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95740" w:rsidP="00714571" w:rsidRDefault="00195740" w14:paraId="672A6659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DA3DBA" w:rsidR="00714571" w:rsidP="00714571" w:rsidRDefault="00714571" w14:paraId="0F9D672B" wp14:textId="77777777">
      <w:pPr>
        <w:jc w:val="both"/>
        <w:rPr>
          <w:rFonts w:ascii="Segoe UI" w:hAnsi="Segoe UI" w:cs="Segoe UI"/>
          <w:sz w:val="20"/>
          <w:szCs w:val="20"/>
        </w:rPr>
      </w:pPr>
      <w:r w:rsidRPr="00DA3DBA">
        <w:rPr>
          <w:rFonts w:ascii="Segoe UI" w:hAnsi="Segoe UI" w:cs="Segoe UI"/>
          <w:noProof/>
          <w:sz w:val="20"/>
          <w:szCs w:val="20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D16D43A">
        <w:rPr/>
      </w:r>
    </w:p>
    <w:p xmlns:wp14="http://schemas.microsoft.com/office/word/2010/wordml" w:rsidRPr="00DA3DBA" w:rsidR="00714571" w:rsidP="00714571" w:rsidRDefault="00714571" w14:paraId="0A37501D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DA3DBA" w:rsidR="00714571" w:rsidP="00714571" w:rsidRDefault="00714571" w14:paraId="5DAB6C7B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DA3DBA" w:rsidR="00714571" w:rsidP="00714571" w:rsidRDefault="00714571" w14:paraId="02EB378F" wp14:textId="77777777">
      <w:pPr>
        <w:jc w:val="both"/>
        <w:rPr>
          <w:rFonts w:ascii="Segoe UI" w:hAnsi="Segoe UI" w:cs="Segoe UI"/>
          <w:sz w:val="20"/>
          <w:szCs w:val="20"/>
        </w:rPr>
      </w:pPr>
    </w:p>
    <w:p xmlns:wp14="http://schemas.microsoft.com/office/word/2010/wordml" w:rsidRPr="00DA3DBA" w:rsidR="00714571" w:rsidP="00714571" w:rsidRDefault="00714571" w14:paraId="5FE928B3" wp14:textId="77777777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xmlns:wp14="http://schemas.microsoft.com/office/word/2010/wordml" w:rsidRPr="00DA3DBA" w:rsidR="00714571" w:rsidTr="514E9EB1" w14:paraId="79D89D97" wp14:textId="77777777">
        <w:tc>
          <w:tcPr>
            <w:tcW w:w="2405" w:type="dxa"/>
            <w:tcMar/>
          </w:tcPr>
          <w:p w:rsidRPr="00DA3DBA" w:rsidR="00714571" w:rsidP="00F04EC0" w:rsidRDefault="00714571" w14:paraId="7810568A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Role</w:t>
            </w:r>
          </w:p>
        </w:tc>
        <w:tc>
          <w:tcPr>
            <w:tcW w:w="6611" w:type="dxa"/>
            <w:tcMar/>
          </w:tcPr>
          <w:p w:rsidRPr="00DA3DBA" w:rsidR="00714571" w:rsidP="0080420B" w:rsidRDefault="00B918E9" w14:paraId="3398CA14" wp14:textId="77777777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Activity Supervisor</w:t>
            </w:r>
          </w:p>
        </w:tc>
      </w:tr>
      <w:tr xmlns:wp14="http://schemas.microsoft.com/office/word/2010/wordml" w:rsidRPr="00DA3DBA" w:rsidR="00714571" w:rsidTr="514E9EB1" w14:paraId="2CCCE28D" wp14:textId="77777777">
        <w:tc>
          <w:tcPr>
            <w:tcW w:w="2405" w:type="dxa"/>
            <w:tcMar/>
          </w:tcPr>
          <w:p w:rsidRPr="00DA3DBA" w:rsidR="00714571" w:rsidP="00F04EC0" w:rsidRDefault="00714571" w14:paraId="39731BAE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Salary</w:t>
            </w:r>
          </w:p>
        </w:tc>
        <w:tc>
          <w:tcPr>
            <w:tcW w:w="6611" w:type="dxa"/>
            <w:tcMar/>
          </w:tcPr>
          <w:p w:rsidRPr="00DA3DBA" w:rsidR="00714571" w:rsidP="6AC620E1" w:rsidRDefault="005F567F" w14:paraId="5149C386" wp14:textId="2BCBCF13">
            <w:pPr>
              <w:rPr>
                <w:rFonts w:ascii="Segoe UI" w:hAnsi="Segoe UI" w:cs="Segoe UI"/>
                <w:sz w:val="20"/>
                <w:szCs w:val="20"/>
              </w:rPr>
            </w:pPr>
            <w:r w:rsidRPr="514E9EB1" w:rsidR="005F567F">
              <w:rPr>
                <w:rFonts w:ascii="Segoe UI" w:hAnsi="Segoe UI" w:cs="Segoe UI"/>
                <w:sz w:val="20"/>
                <w:szCs w:val="20"/>
              </w:rPr>
              <w:t>£1</w:t>
            </w:r>
            <w:r w:rsidRPr="514E9EB1" w:rsidR="00558321">
              <w:rPr>
                <w:rFonts w:ascii="Segoe UI" w:hAnsi="Segoe UI" w:cs="Segoe UI"/>
                <w:sz w:val="20"/>
                <w:szCs w:val="20"/>
              </w:rPr>
              <w:t>2.</w:t>
            </w:r>
            <w:r w:rsidRPr="514E9EB1" w:rsidR="1A98B0EF">
              <w:rPr>
                <w:rFonts w:ascii="Segoe UI" w:hAnsi="Segoe UI" w:cs="Segoe UI"/>
                <w:sz w:val="20"/>
                <w:szCs w:val="20"/>
              </w:rPr>
              <w:t xml:space="preserve">82 </w:t>
            </w:r>
            <w:r w:rsidRPr="514E9EB1" w:rsidR="00B918E9">
              <w:rPr>
                <w:rFonts w:ascii="Segoe UI" w:hAnsi="Segoe UI" w:cs="Segoe UI"/>
                <w:sz w:val="20"/>
                <w:szCs w:val="20"/>
              </w:rPr>
              <w:t>per hour</w:t>
            </w:r>
          </w:p>
        </w:tc>
      </w:tr>
      <w:tr xmlns:wp14="http://schemas.microsoft.com/office/word/2010/wordml" w:rsidRPr="00DA3DBA" w:rsidR="00714571" w:rsidTr="514E9EB1" w14:paraId="050D2E8A" wp14:textId="77777777">
        <w:tc>
          <w:tcPr>
            <w:tcW w:w="2405" w:type="dxa"/>
            <w:tcMar/>
          </w:tcPr>
          <w:p w:rsidRPr="00DA3DBA" w:rsidR="00714571" w:rsidP="00F04EC0" w:rsidRDefault="0080420B" w14:paraId="62293BA5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Responsible to</w:t>
            </w:r>
          </w:p>
        </w:tc>
        <w:tc>
          <w:tcPr>
            <w:tcW w:w="6611" w:type="dxa"/>
            <w:tcMar/>
          </w:tcPr>
          <w:p w:rsidRPr="00DA3DBA" w:rsidR="00714571" w:rsidP="00F04EC0" w:rsidRDefault="00B918E9" w14:paraId="07B8FE0C" wp14:textId="77777777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Day Services Manager</w:t>
            </w:r>
          </w:p>
        </w:tc>
      </w:tr>
      <w:tr xmlns:wp14="http://schemas.microsoft.com/office/word/2010/wordml" w:rsidRPr="00DA3DBA" w:rsidR="0080420B" w:rsidTr="514E9EB1" w14:paraId="125E4106" wp14:textId="77777777">
        <w:tc>
          <w:tcPr>
            <w:tcW w:w="2405" w:type="dxa"/>
            <w:tcMar/>
          </w:tcPr>
          <w:p w:rsidRPr="00DA3DBA" w:rsidR="0080420B" w:rsidP="00F04EC0" w:rsidRDefault="0080420B" w14:paraId="16393A89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DA3DB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Responsible for</w:t>
            </w:r>
          </w:p>
        </w:tc>
        <w:tc>
          <w:tcPr>
            <w:tcW w:w="6611" w:type="dxa"/>
            <w:tcMar/>
          </w:tcPr>
          <w:p w:rsidRPr="00DA3DBA" w:rsidR="0080420B" w:rsidP="00F04EC0" w:rsidRDefault="00B918E9" w14:paraId="4D0A98BA" wp14:textId="77777777">
            <w:pPr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Volunteers</w:t>
            </w:r>
          </w:p>
        </w:tc>
      </w:tr>
    </w:tbl>
    <w:p xmlns:wp14="http://schemas.microsoft.com/office/word/2010/wordml" w:rsidRPr="00DA3DBA" w:rsidR="00714571" w:rsidP="00714571" w:rsidRDefault="00714571" w14:paraId="6A05A80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xmlns:wp14="http://schemas.microsoft.com/office/word/2010/wordml" w:rsidRPr="00DA3DBA" w:rsidR="00714571" w:rsidP="00714571" w:rsidRDefault="00714571" w14:paraId="50EDB4D3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About Natural Ability</w:t>
      </w:r>
    </w:p>
    <w:p xmlns:wp14="http://schemas.microsoft.com/office/word/2010/wordml" w:rsidRPr="00DA3DBA" w:rsidR="00714571" w:rsidP="7AE4DBDF" w:rsidRDefault="00714571" w14:paraId="606BD239" wp14:textId="552AC495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19510997" w:rsidR="00714571">
        <w:rPr>
          <w:rFonts w:ascii="Segoe UI" w:hAnsi="Segoe UI" w:cs="Segoe UI"/>
          <w:sz w:val="20"/>
          <w:szCs w:val="20"/>
          <w:lang w:val="en-US"/>
        </w:rPr>
        <w:t xml:space="preserve">Natural Ability is a Registered Charity and Company Limited by Guarantee providing agricultural and animal care work, </w:t>
      </w:r>
      <w:r w:rsidRPr="19510997" w:rsidR="60AA27CC">
        <w:rPr>
          <w:rFonts w:ascii="Segoe UI" w:hAnsi="Segoe UI" w:cs="Segoe UI"/>
          <w:sz w:val="20"/>
          <w:szCs w:val="20"/>
          <w:lang w:val="en-US"/>
        </w:rPr>
        <w:t xml:space="preserve">arts, crafts and cookery skills </w:t>
      </w:r>
      <w:r w:rsidRPr="19510997" w:rsidR="00714571">
        <w:rPr>
          <w:rFonts w:ascii="Segoe UI" w:hAnsi="Segoe UI" w:cs="Segoe UI"/>
          <w:sz w:val="20"/>
          <w:szCs w:val="20"/>
          <w:lang w:val="en-US"/>
        </w:rPr>
        <w:t xml:space="preserve">training, </w:t>
      </w:r>
      <w:r w:rsidRPr="19510997" w:rsidR="220FDEB3">
        <w:rPr>
          <w:rFonts w:ascii="Segoe UI" w:hAnsi="Segoe UI" w:cs="Segoe UI"/>
          <w:sz w:val="20"/>
          <w:szCs w:val="20"/>
          <w:lang w:val="en-US"/>
        </w:rPr>
        <w:t xml:space="preserve">and other skills development, </w:t>
      </w:r>
      <w:r w:rsidRPr="19510997" w:rsidR="00714571">
        <w:rPr>
          <w:rFonts w:ascii="Segoe UI" w:hAnsi="Segoe UI" w:cs="Segoe UI"/>
          <w:sz w:val="20"/>
          <w:szCs w:val="20"/>
          <w:lang w:val="en-US"/>
        </w:rPr>
        <w:t xml:space="preserve">education and Supported Living for adults with learning disabilities. </w:t>
      </w:r>
    </w:p>
    <w:p xmlns:wp14="http://schemas.microsoft.com/office/word/2010/wordml" w:rsidRPr="00DA3DBA" w:rsidR="00714571" w:rsidP="00714571" w:rsidRDefault="00714571" w14:paraId="702C66D7" wp14:textId="77777777">
      <w:pPr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Natural Ability aims to:</w:t>
      </w:r>
    </w:p>
    <w:p xmlns:wp14="http://schemas.microsoft.com/office/word/2010/wordml" w:rsidRPr="00DA3DBA" w:rsidR="00714571" w:rsidP="00714571" w:rsidRDefault="00714571" w14:paraId="5D5E74D4" wp14:textId="77777777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Support the personal development and autonomy of people with learning disabilities.</w:t>
      </w:r>
    </w:p>
    <w:p xmlns:wp14="http://schemas.microsoft.com/office/word/2010/wordml" w:rsidRPr="00DA3DBA" w:rsidR="00714571" w:rsidP="00714571" w:rsidRDefault="00714571" w14:paraId="10B2E0DD" wp14:textId="77777777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Offer work which is meaningful, productive, dignified and challenging.</w:t>
      </w:r>
    </w:p>
    <w:p xmlns:wp14="http://schemas.microsoft.com/office/word/2010/wordml" w:rsidRPr="00DA3DBA" w:rsidR="00714571" w:rsidP="00714571" w:rsidRDefault="00714571" w14:paraId="4F5B5D9D" wp14:textId="77777777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Develop environmentally sustainable ways of living and working.</w:t>
      </w:r>
    </w:p>
    <w:p xmlns:wp14="http://schemas.microsoft.com/office/word/2010/wordml" w:rsidRPr="00DA3DBA" w:rsidR="00714571" w:rsidP="00714571" w:rsidRDefault="00714571" w14:paraId="66CD86E1" wp14:textId="77777777">
      <w:pPr>
        <w:numPr>
          <w:ilvl w:val="0"/>
          <w:numId w:val="1"/>
        </w:numPr>
        <w:spacing w:after="200" w:line="276" w:lineRule="auto"/>
        <w:jc w:val="both"/>
        <w:rPr>
          <w:rFonts w:ascii="Segoe UI" w:hAnsi="Segoe UI" w:cs="Segoe UI"/>
          <w:bCs/>
          <w:iCs/>
          <w:sz w:val="20"/>
          <w:szCs w:val="20"/>
          <w:lang w:val="en-US"/>
        </w:rPr>
      </w:pPr>
      <w:r w:rsidRPr="00DA3DBA">
        <w:rPr>
          <w:rFonts w:ascii="Segoe UI" w:hAnsi="Segoe UI" w:cs="Segoe UI"/>
          <w:bCs/>
          <w:iCs/>
          <w:sz w:val="20"/>
          <w:szCs w:val="20"/>
          <w:lang w:val="en-US"/>
        </w:rPr>
        <w:t>Ensure that people with disabilities are seen as an important part of the community.</w:t>
      </w:r>
    </w:p>
    <w:p xmlns:wp14="http://schemas.microsoft.com/office/word/2010/wordml" w:rsidRPr="00DA3DBA" w:rsidR="00714571" w:rsidP="00714571" w:rsidRDefault="00714571" w14:paraId="345135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Job Purpose:</w:t>
      </w:r>
    </w:p>
    <w:p xmlns:wp14="http://schemas.microsoft.com/office/word/2010/wordml" w:rsidR="00B918E9" w:rsidP="19510997" w:rsidRDefault="006A1696" w14:paraId="6D31ECCD" wp14:textId="7C8364B5">
      <w:pPr>
        <w:pStyle w:val="Normal"/>
        <w:jc w:val="both"/>
        <w:rPr>
          <w:rFonts w:ascii="Segoe UI" w:hAnsi="Segoe UI" w:cs="Segoe UI"/>
          <w:sz w:val="20"/>
          <w:szCs w:val="20"/>
        </w:rPr>
      </w:pPr>
      <w:r w:rsidRPr="19510997" w:rsidR="006A1696">
        <w:rPr>
          <w:rFonts w:ascii="Segoe UI" w:hAnsi="Segoe UI" w:cs="Segoe UI"/>
          <w:sz w:val="20"/>
          <w:szCs w:val="20"/>
        </w:rPr>
        <w:t xml:space="preserve">The role will involve </w:t>
      </w:r>
      <w:r w:rsidRPr="19510997" w:rsidR="00B918E9">
        <w:rPr>
          <w:rFonts w:ascii="Segoe UI" w:hAnsi="Segoe UI" w:cs="Segoe UI"/>
          <w:sz w:val="20"/>
          <w:szCs w:val="20"/>
        </w:rPr>
        <w:t>supporting a group of people with learning and other disabilities to undertake</w:t>
      </w:r>
      <w:r w:rsidRPr="19510997" w:rsidR="349CA045">
        <w:rPr>
          <w:rFonts w:ascii="Segoe UI" w:hAnsi="Segoe UI" w:cs="Segoe UI"/>
          <w:sz w:val="20"/>
          <w:szCs w:val="20"/>
        </w:rPr>
        <w:t xml:space="preserve"> activities both indoors and outdoors including </w:t>
      </w:r>
      <w:r w:rsidRPr="19510997" w:rsidR="349CA045">
        <w:rPr>
          <w:rFonts w:ascii="Segoe UI" w:hAnsi="Segoe UI" w:eastAsia="Segoe UI" w:cs="Segoe UI"/>
          <w:noProof w:val="0"/>
          <w:sz w:val="20"/>
          <w:szCs w:val="20"/>
          <w:lang w:val="en-GB"/>
        </w:rPr>
        <w:t xml:space="preserve">horticulture, animal husbandry, wood working, </w:t>
      </w:r>
      <w:r w:rsidRPr="19510997" w:rsidR="7D2193A3">
        <w:rPr>
          <w:rFonts w:ascii="Segoe UI" w:hAnsi="Segoe UI" w:eastAsia="Segoe UI" w:cs="Segoe UI"/>
          <w:noProof w:val="0"/>
          <w:sz w:val="20"/>
          <w:szCs w:val="20"/>
          <w:lang w:val="en-GB"/>
        </w:rPr>
        <w:t>agriculture</w:t>
      </w:r>
      <w:r w:rsidRPr="19510997" w:rsidR="349CA045">
        <w:rPr>
          <w:rFonts w:ascii="Segoe UI" w:hAnsi="Segoe UI" w:eastAsia="Segoe UI" w:cs="Segoe UI"/>
          <w:noProof w:val="0"/>
          <w:sz w:val="20"/>
          <w:szCs w:val="20"/>
          <w:lang w:val="en-GB"/>
        </w:rPr>
        <w:t>, crafts, art, cooking or other similar activities</w:t>
      </w:r>
      <w:r w:rsidRPr="19510997" w:rsidR="49B0EA89">
        <w:rPr>
          <w:rFonts w:ascii="Segoe UI" w:hAnsi="Segoe UI" w:cs="Segoe UI"/>
          <w:sz w:val="20"/>
          <w:szCs w:val="20"/>
        </w:rPr>
        <w:t xml:space="preserve">. </w:t>
      </w:r>
      <w:r w:rsidRPr="19510997" w:rsidR="00B918E9">
        <w:rPr>
          <w:rFonts w:ascii="Segoe UI" w:hAnsi="Segoe UI" w:cs="Segoe UI"/>
          <w:sz w:val="20"/>
          <w:szCs w:val="20"/>
        </w:rPr>
        <w:t>Working under the guidance of the Day Services Manager the role will actively promote the independence and skills development of adults with learning disabilities.</w:t>
      </w:r>
    </w:p>
    <w:p xmlns:wp14="http://schemas.microsoft.com/office/word/2010/wordml" w:rsidRPr="00DA3DBA" w:rsidR="0080420B" w:rsidP="7AE4DBDF" w:rsidRDefault="0080420B" w14:paraId="4CD31364" wp14:textId="3414DA49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7AE4DBDF" w:rsidR="0080420B">
        <w:rPr>
          <w:rFonts w:ascii="Segoe UI" w:hAnsi="Segoe UI" w:cs="Segoe UI"/>
          <w:sz w:val="20"/>
          <w:szCs w:val="20"/>
          <w:u w:val="single"/>
        </w:rPr>
        <w:t>Day Service</w:t>
      </w:r>
      <w:r w:rsidRPr="7AE4DBDF" w:rsidR="64ABC856">
        <w:rPr>
          <w:rFonts w:ascii="Segoe UI" w:hAnsi="Segoe UI" w:cs="Segoe UI"/>
          <w:sz w:val="20"/>
          <w:szCs w:val="20"/>
          <w:u w:val="single"/>
        </w:rPr>
        <w:t>s</w:t>
      </w:r>
    </w:p>
    <w:p xmlns:wp14="http://schemas.microsoft.com/office/word/2010/wordml" w:rsidRPr="00DA3DBA" w:rsidR="00B918E9" w:rsidP="7AE4DBDF" w:rsidRDefault="0080420B" w14:paraId="2EC4A7AD" wp14:textId="254C9199">
      <w:pPr>
        <w:jc w:val="both"/>
        <w:rPr>
          <w:rFonts w:ascii="Segoe UI" w:hAnsi="Segoe UI" w:cs="Segoe UI"/>
          <w:sz w:val="20"/>
          <w:szCs w:val="20"/>
        </w:rPr>
      </w:pPr>
      <w:r w:rsidRPr="19510997" w:rsidR="0080420B">
        <w:rPr>
          <w:rFonts w:ascii="Segoe UI" w:hAnsi="Segoe UI" w:cs="Segoe UI"/>
          <w:sz w:val="20"/>
          <w:szCs w:val="20"/>
        </w:rPr>
        <w:t xml:space="preserve">The service runs Monday to Friday and offers a range of work experience, training and opportunities and qualifications for adults with learning disabilities, including those with complex needs. Work includes creating gardens, growing plants, </w:t>
      </w:r>
      <w:r w:rsidRPr="19510997" w:rsidR="4CDD192E">
        <w:rPr>
          <w:rFonts w:ascii="Segoe UI" w:hAnsi="Segoe UI" w:cs="Segoe UI"/>
          <w:sz w:val="20"/>
          <w:szCs w:val="20"/>
        </w:rPr>
        <w:t xml:space="preserve">wood working, </w:t>
      </w:r>
      <w:r w:rsidRPr="19510997" w:rsidR="0080420B">
        <w:rPr>
          <w:rFonts w:ascii="Segoe UI" w:hAnsi="Segoe UI" w:cs="Segoe UI"/>
          <w:sz w:val="20"/>
          <w:szCs w:val="20"/>
        </w:rPr>
        <w:t>woodland management, environmental studies, educational walks</w:t>
      </w:r>
      <w:r w:rsidRPr="19510997" w:rsidR="37B54049">
        <w:rPr>
          <w:rFonts w:ascii="Segoe UI" w:hAnsi="Segoe UI" w:cs="Segoe UI"/>
          <w:sz w:val="20"/>
          <w:szCs w:val="20"/>
        </w:rPr>
        <w:t>,</w:t>
      </w:r>
      <w:r w:rsidRPr="19510997" w:rsidR="0080420B">
        <w:rPr>
          <w:rFonts w:ascii="Segoe UI" w:hAnsi="Segoe UI" w:cs="Segoe UI"/>
          <w:sz w:val="20"/>
          <w:szCs w:val="20"/>
        </w:rPr>
        <w:t xml:space="preserve"> animal husbandry</w:t>
      </w:r>
      <w:r w:rsidRPr="19510997" w:rsidR="5098D30F">
        <w:rPr>
          <w:rFonts w:ascii="Segoe UI" w:hAnsi="Segoe UI" w:cs="Segoe UI"/>
          <w:sz w:val="20"/>
          <w:szCs w:val="20"/>
        </w:rPr>
        <w:t>, arts, crafts, cooking</w:t>
      </w:r>
      <w:r w:rsidRPr="19510997" w:rsidR="798C3ADA">
        <w:rPr>
          <w:rFonts w:ascii="Segoe UI" w:hAnsi="Segoe UI" w:cs="Segoe UI"/>
          <w:sz w:val="20"/>
          <w:szCs w:val="20"/>
        </w:rPr>
        <w:t xml:space="preserve"> and other activities</w:t>
      </w:r>
      <w:r w:rsidRPr="19510997" w:rsidR="0080420B">
        <w:rPr>
          <w:rFonts w:ascii="Segoe UI" w:hAnsi="Segoe UI" w:cs="Segoe UI"/>
          <w:sz w:val="20"/>
          <w:szCs w:val="20"/>
        </w:rPr>
        <w:t xml:space="preserve">. </w:t>
      </w:r>
    </w:p>
    <w:p xmlns:wp14="http://schemas.microsoft.com/office/word/2010/wordml" w:rsidRPr="00DA3DBA" w:rsidR="00545E27" w:rsidP="00545E27" w:rsidRDefault="00714571" w14:paraId="0FAB06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DA3DBA">
        <w:rPr>
          <w:rFonts w:ascii="Segoe UI" w:hAnsi="Segoe UI" w:cs="Segoe UI"/>
          <w:b/>
          <w:bCs/>
          <w:iCs/>
          <w:sz w:val="20"/>
          <w:szCs w:val="20"/>
        </w:rPr>
        <w:t>M</w:t>
      </w:r>
      <w:r w:rsidRPr="00DA3DBA" w:rsidR="00545E27">
        <w:rPr>
          <w:rFonts w:ascii="Segoe UI" w:hAnsi="Segoe UI" w:cs="Segoe UI"/>
          <w:b/>
          <w:bCs/>
          <w:iCs/>
          <w:sz w:val="20"/>
          <w:szCs w:val="20"/>
        </w:rPr>
        <w:t>ain Duties and Responsibilities</w:t>
      </w:r>
      <w:r w:rsidR="00854090">
        <w:rPr>
          <w:rFonts w:ascii="Segoe UI" w:hAnsi="Segoe UI" w:cs="Segoe UI"/>
          <w:b/>
          <w:bCs/>
          <w:iCs/>
          <w:sz w:val="20"/>
          <w:szCs w:val="20"/>
        </w:rPr>
        <w:t>:</w:t>
      </w:r>
    </w:p>
    <w:p xmlns:wp14="http://schemas.microsoft.com/office/word/2010/wordml" w:rsidRPr="00DA3DBA" w:rsidR="00545E27" w:rsidP="7AE4DBDF" w:rsidRDefault="00545E27" w14:paraId="68B28778" wp14:textId="7A1CCE06">
      <w:pPr>
        <w:pStyle w:val="ListParagraph"/>
        <w:numPr>
          <w:ilvl w:val="0"/>
          <w:numId w:val="3"/>
        </w:numPr>
        <w:jc w:val="both"/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</w:pPr>
      <w:r w:rsidRPr="7AE4DBDF" w:rsidR="00545E27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To </w:t>
      </w:r>
      <w:r w:rsidRPr="7AE4DBDF" w:rsidR="00B918E9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lead Day </w:t>
      </w:r>
      <w:r w:rsidRPr="7AE4DBDF" w:rsidR="0392631C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Services</w:t>
      </w:r>
      <w:r w:rsidRPr="7AE4DBDF" w:rsidR="00B918E9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 activity sessions working with groups of individuals</w:t>
      </w:r>
    </w:p>
    <w:p xmlns:wp14="http://schemas.microsoft.com/office/word/2010/wordml" w:rsidRPr="00854090" w:rsidR="00854090" w:rsidP="19510997" w:rsidRDefault="00B918E9" w14:paraId="4012D660" wp14:textId="2AF72653">
      <w:pPr>
        <w:pStyle w:val="ListParagraph"/>
        <w:numPr>
          <w:ilvl w:val="1"/>
          <w:numId w:val="3"/>
        </w:numPr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19510997" w:rsidR="00B918E9">
        <w:rPr>
          <w:rFonts w:ascii="Segoe UI" w:hAnsi="Segoe UI" w:eastAsia="Times New Roman" w:cs="Segoe UI"/>
          <w:sz w:val="20"/>
          <w:szCs w:val="20"/>
          <w:lang w:eastAsia="en-GB"/>
        </w:rPr>
        <w:t xml:space="preserve">Work with the Day Services Manager and wider staff team to develop seasonal activities </w:t>
      </w:r>
      <w:r w:rsidRPr="19510997"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to be delivered at </w:t>
      </w:r>
      <w:r w:rsidRPr="19510997" w:rsidR="3C34404E">
        <w:rPr>
          <w:rFonts w:ascii="Segoe UI" w:hAnsi="Segoe UI" w:eastAsia="Times New Roman" w:cs="Segoe UI"/>
          <w:sz w:val="20"/>
          <w:szCs w:val="20"/>
          <w:lang w:eastAsia="en-GB"/>
        </w:rPr>
        <w:t>our centre in Hexham and a</w:t>
      </w:r>
      <w:r w:rsidRPr="19510997"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 number of </w:t>
      </w:r>
      <w:r w:rsidRPr="19510997" w:rsidR="4382507F">
        <w:rPr>
          <w:rFonts w:ascii="Segoe UI" w:hAnsi="Segoe UI" w:eastAsia="Times New Roman" w:cs="Segoe UI"/>
          <w:sz w:val="20"/>
          <w:szCs w:val="20"/>
          <w:lang w:eastAsia="en-GB"/>
        </w:rPr>
        <w:t xml:space="preserve">other </w:t>
      </w:r>
      <w:r w:rsidRPr="19510997" w:rsidR="007E6C98">
        <w:rPr>
          <w:rFonts w:ascii="Segoe UI" w:hAnsi="Segoe UI" w:eastAsia="Times New Roman" w:cs="Segoe UI"/>
          <w:sz w:val="20"/>
          <w:szCs w:val="20"/>
          <w:lang w:eastAsia="en-GB"/>
        </w:rPr>
        <w:t>venues within Northumberland.</w:t>
      </w:r>
    </w:p>
    <w:p xmlns:wp14="http://schemas.microsoft.com/office/word/2010/wordml" w:rsidRPr="00854090" w:rsidR="00854090" w:rsidP="7AE4DBDF" w:rsidRDefault="007E6C98" w14:paraId="0DD8B516" wp14:textId="5AF1CB24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7AE4DBDF" w:rsidR="007E6C98">
        <w:rPr>
          <w:rFonts w:ascii="Segoe UI" w:hAnsi="Segoe UI" w:cs="Segoe UI"/>
          <w:sz w:val="20"/>
          <w:szCs w:val="20"/>
        </w:rPr>
        <w:t xml:space="preserve">Work with </w:t>
      </w:r>
      <w:r w:rsidRPr="7AE4DBDF" w:rsidR="158F636E">
        <w:rPr>
          <w:rFonts w:ascii="Segoe UI" w:hAnsi="Segoe UI" w:cs="Segoe UI"/>
          <w:sz w:val="20"/>
          <w:szCs w:val="20"/>
        </w:rPr>
        <w:t xml:space="preserve">venue </w:t>
      </w:r>
      <w:r w:rsidRPr="7AE4DBDF" w:rsidR="007E6C98">
        <w:rPr>
          <w:rFonts w:ascii="Segoe UI" w:hAnsi="Segoe UI" w:cs="Segoe UI"/>
          <w:sz w:val="20"/>
          <w:szCs w:val="20"/>
        </w:rPr>
        <w:t xml:space="preserve">staff to identify appropriate work for attendees to help with whilst ensuring welfare </w:t>
      </w:r>
      <w:r w:rsidRPr="7AE4DBDF" w:rsidR="4819AC8F">
        <w:rPr>
          <w:rFonts w:ascii="Segoe UI" w:hAnsi="Segoe UI" w:cs="Segoe UI"/>
          <w:sz w:val="20"/>
          <w:szCs w:val="20"/>
        </w:rPr>
        <w:t>o</w:t>
      </w:r>
      <w:r w:rsidRPr="7AE4DBDF" w:rsidR="5D308D23">
        <w:rPr>
          <w:rFonts w:ascii="Segoe UI" w:hAnsi="Segoe UI" w:cs="Segoe UI"/>
          <w:sz w:val="20"/>
          <w:szCs w:val="20"/>
        </w:rPr>
        <w:t>f</w:t>
      </w:r>
      <w:r w:rsidRPr="7AE4DBDF" w:rsidR="4819AC8F">
        <w:rPr>
          <w:rFonts w:ascii="Segoe UI" w:hAnsi="Segoe UI" w:cs="Segoe UI"/>
          <w:sz w:val="20"/>
          <w:szCs w:val="20"/>
        </w:rPr>
        <w:t xml:space="preserve"> attendees </w:t>
      </w:r>
      <w:r w:rsidRPr="7AE4DBDF" w:rsidR="1BE06E29">
        <w:rPr>
          <w:rFonts w:ascii="Segoe UI" w:hAnsi="Segoe UI" w:cs="Segoe UI"/>
          <w:sz w:val="20"/>
          <w:szCs w:val="20"/>
        </w:rPr>
        <w:t>is</w:t>
      </w:r>
      <w:r w:rsidRPr="7AE4DBDF" w:rsidR="007E6C98">
        <w:rPr>
          <w:rFonts w:ascii="Segoe UI" w:hAnsi="Segoe UI" w:cs="Segoe UI"/>
          <w:sz w:val="20"/>
          <w:szCs w:val="20"/>
        </w:rPr>
        <w:t xml:space="preserve"> </w:t>
      </w:r>
      <w:r w:rsidRPr="7AE4DBDF" w:rsidR="007E6C98">
        <w:rPr>
          <w:rFonts w:ascii="Segoe UI" w:hAnsi="Segoe UI" w:cs="Segoe UI"/>
          <w:sz w:val="20"/>
          <w:szCs w:val="20"/>
        </w:rPr>
        <w:t>promoted.</w:t>
      </w:r>
      <w:r w:rsidRPr="7AE4DBDF" w:rsidR="00854090">
        <w:rPr>
          <w:rFonts w:ascii="Calibri" w:hAnsi="Calibri" w:eastAsia="Times New Roman" w:cs="Calibri"/>
          <w:lang w:eastAsia="en-GB"/>
        </w:rPr>
        <w:t xml:space="preserve"> </w:t>
      </w:r>
    </w:p>
    <w:p xmlns:wp14="http://schemas.microsoft.com/office/word/2010/wordml" w:rsidRPr="00854090" w:rsidR="00854090" w:rsidP="00854090" w:rsidRDefault="00854090" w14:paraId="2DE73A1C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Encourage people who attend sessions to interact with others where appropriate and work as a team as far as they are able. </w:t>
      </w:r>
    </w:p>
    <w:p xmlns:wp14="http://schemas.microsoft.com/office/word/2010/wordml" w:rsidRPr="00854090" w:rsidR="00854090" w:rsidP="00854090" w:rsidRDefault="00854090" w14:paraId="0E171592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color w:val="1A171B"/>
          <w:lang w:eastAsia="en-GB"/>
        </w:rPr>
        <w:t>Manage incidents of challenging behaviour which may be experienced by people who attend sessions</w:t>
      </w:r>
      <w:r w:rsidRPr="00854090">
        <w:rPr>
          <w:rFonts w:ascii="Arial" w:hAnsi="Arial" w:eastAsia="Times New Roman" w:cs="Arial"/>
          <w:color w:val="1A171B"/>
          <w:lang w:eastAsia="en-GB"/>
        </w:rPr>
        <w:t xml:space="preserve"> </w:t>
      </w:r>
      <w:r w:rsidRPr="00854090">
        <w:rPr>
          <w:rFonts w:ascii="Calibri" w:hAnsi="Calibri" w:eastAsia="Times New Roman" w:cs="Calibri"/>
          <w:color w:val="1A171B"/>
          <w:lang w:eastAsia="en-GB"/>
        </w:rPr>
        <w:t>in a respectful and</w:t>
      </w:r>
      <w:r w:rsidRPr="00854090">
        <w:rPr>
          <w:rFonts w:ascii="Arial" w:hAnsi="Arial" w:eastAsia="Times New Roman" w:cs="Arial"/>
          <w:color w:val="1A171B"/>
          <w:lang w:eastAsia="en-GB"/>
        </w:rPr>
        <w:t xml:space="preserve"> </w:t>
      </w:r>
      <w:r w:rsidRPr="00854090">
        <w:rPr>
          <w:rFonts w:ascii="Calibri" w:hAnsi="Calibri" w:eastAsia="Times New Roman" w:cs="Calibri"/>
          <w:color w:val="1A171B"/>
          <w:lang w:eastAsia="en-GB"/>
        </w:rPr>
        <w:t>positive way</w:t>
      </w:r>
      <w:r w:rsidRPr="00854090">
        <w:rPr>
          <w:rFonts w:ascii="Calibri" w:hAnsi="Calibri" w:eastAsia="Times New Roman" w:cs="Calibri"/>
          <w:lang w:eastAsia="en-GB"/>
        </w:rPr>
        <w:t> </w:t>
      </w:r>
    </w:p>
    <w:p xmlns:wp14="http://schemas.microsoft.com/office/word/2010/wordml" w:rsidRPr="00DA3DBA" w:rsidR="00006055" w:rsidP="7AE4DBDF" w:rsidRDefault="008D061F" w14:paraId="5C16E831" wp14:textId="3AB9B2A8">
      <w:pPr>
        <w:pStyle w:val="ListParagraph"/>
        <w:numPr>
          <w:ilvl w:val="0"/>
          <w:numId w:val="3"/>
        </w:numPr>
        <w:jc w:val="both"/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</w:pPr>
      <w:r w:rsidRPr="7AE4DBDF" w:rsidR="008D061F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To </w:t>
      </w:r>
      <w:r w:rsidRPr="7AE4DBDF" w:rsidR="007E6C98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support Day </w:t>
      </w:r>
      <w:r w:rsidRPr="7AE4DBDF" w:rsidR="31DE945F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Services</w:t>
      </w:r>
      <w:r w:rsidRPr="7AE4DBDF" w:rsidR="007E6C98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 attendees to access qualifications if appropriate</w:t>
      </w:r>
    </w:p>
    <w:p xmlns:wp14="http://schemas.microsoft.com/office/word/2010/wordml" w:rsidRPr="00DA3DBA" w:rsidR="008D061F" w:rsidP="00DA3DBA" w:rsidRDefault="007E6C98" w14:paraId="58DAFCB4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>
        <w:rPr>
          <w:rFonts w:ascii="Segoe UI" w:hAnsi="Segoe UI" w:eastAsia="Times New Roman" w:cs="Segoe UI"/>
          <w:sz w:val="20"/>
          <w:szCs w:val="20"/>
          <w:lang w:eastAsia="en-GB"/>
        </w:rPr>
        <w:t>Under instruction from the Day Services Manager, identify individuals who wish to engage with ASDAN qualifications.</w:t>
      </w:r>
    </w:p>
    <w:p xmlns:wp14="http://schemas.microsoft.com/office/word/2010/wordml" w:rsidR="008D061F" w:rsidP="00DA3DBA" w:rsidRDefault="007E6C98" w14:paraId="2CA1846C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Support the attendees to complete tasks, activities and records to support their learning.</w:t>
      </w:r>
    </w:p>
    <w:p xmlns:wp14="http://schemas.microsoft.com/office/word/2010/wordml" w:rsidR="00854090" w:rsidP="7AE4DBDF" w:rsidRDefault="00854090" w14:paraId="32276F0B" wp14:textId="74B19E4C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7AE4DBDF" w:rsidR="00854090">
        <w:rPr>
          <w:rFonts w:ascii="Segoe UI" w:hAnsi="Segoe UI" w:cs="Segoe UI"/>
          <w:b w:val="1"/>
          <w:bCs w:val="1"/>
          <w:sz w:val="20"/>
          <w:szCs w:val="20"/>
        </w:rPr>
        <w:t>To support with the monitoring of individual progress and the overall effectiveness of the Day Service.</w:t>
      </w:r>
    </w:p>
    <w:p xmlns:wp14="http://schemas.microsoft.com/office/word/2010/wordml" w:rsidR="00854090" w:rsidP="00854090" w:rsidRDefault="00854090" w14:paraId="45A7B00C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Segoe UI" w:hAnsi="Segoe UI" w:cs="Segoe UI"/>
          <w:bCs/>
          <w:iCs/>
          <w:sz w:val="20"/>
          <w:szCs w:val="20"/>
        </w:rPr>
        <w:t>Monitor and record</w:t>
      </w:r>
      <w:r>
        <w:rPr>
          <w:rFonts w:ascii="Segoe UI" w:hAnsi="Segoe UI" w:cs="Segoe UI"/>
          <w:bCs/>
          <w:iCs/>
          <w:sz w:val="20"/>
          <w:szCs w:val="20"/>
        </w:rPr>
        <w:t xml:space="preserve"> each session completing the appropriate administration to ensure this is captured.</w:t>
      </w:r>
    </w:p>
    <w:p xmlns:wp14="http://schemas.microsoft.com/office/word/2010/wordml" w:rsidRPr="00195740" w:rsidR="00854090" w:rsidP="00854090" w:rsidRDefault="00854090" w14:paraId="4EED804B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Gather information and evaluation data as required to contribute to setting, monitoring and review</w:t>
      </w:r>
      <w:r>
        <w:rPr>
          <w:rFonts w:ascii="Calibri" w:hAnsi="Calibri" w:eastAsia="Times New Roman" w:cs="Calibri"/>
          <w:lang w:eastAsia="en-GB"/>
        </w:rPr>
        <w:t>ing individuals’ personal goals.</w:t>
      </w:r>
    </w:p>
    <w:p xmlns:wp14="http://schemas.microsoft.com/office/word/2010/wordml" w:rsidRPr="00195740" w:rsidR="00195740" w:rsidP="7AE4DBDF" w:rsidRDefault="00195740" w14:paraId="37C66745" wp14:textId="7976AD80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>To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contribute to the </w:t>
      </w:r>
      <w:r w:rsidRPr="19510997" w:rsidR="4727000A">
        <w:rPr>
          <w:rFonts w:ascii="Segoe UI" w:hAnsi="Segoe UI" w:eastAsia="Times New Roman" w:cs="Segoe UI"/>
          <w:sz w:val="20"/>
          <w:szCs w:val="20"/>
          <w:lang w:eastAsia="en-GB"/>
        </w:rPr>
        <w:t>maintenance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of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</w:t>
      </w:r>
      <w:r w:rsidRPr="19510997" w:rsidR="1D7A019E">
        <w:rPr>
          <w:rFonts w:ascii="Segoe UI" w:hAnsi="Segoe UI" w:eastAsia="Times New Roman" w:cs="Segoe UI"/>
          <w:sz w:val="20"/>
          <w:szCs w:val="20"/>
          <w:lang w:eastAsia="en-GB"/>
        </w:rPr>
        <w:t>up-to-date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records 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>of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clients and their progress within Day Service</w:t>
      </w:r>
      <w:r w:rsidRPr="19510997" w:rsidR="558475B1">
        <w:rPr>
          <w:rFonts w:ascii="Segoe UI" w:hAnsi="Segoe UI" w:eastAsia="Times New Roman" w:cs="Segoe UI"/>
          <w:sz w:val="20"/>
          <w:szCs w:val="20"/>
          <w:lang w:eastAsia="en-GB"/>
        </w:rPr>
        <w:t>s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>. </w:t>
      </w:r>
      <w:r w:rsidRPr="19510997" w:rsidR="00195740">
        <w:rPr>
          <w:rFonts w:ascii="Segoe UI" w:hAnsi="Segoe UI" w:eastAsia="Times New Roman" w:cs="Segoe UI"/>
          <w:sz w:val="20"/>
          <w:szCs w:val="20"/>
          <w:lang w:eastAsia="en-GB"/>
        </w:rPr>
        <w:t xml:space="preserve"> </w:t>
      </w:r>
    </w:p>
    <w:p xmlns:wp14="http://schemas.microsoft.com/office/word/2010/wordml" w:rsidRPr="00DA3DBA" w:rsidR="008D061F" w:rsidP="00DA3DBA" w:rsidRDefault="00545E27" w14:paraId="1FD8205A" wp14:textId="7777777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b/>
          <w:bCs/>
          <w:sz w:val="20"/>
          <w:szCs w:val="20"/>
          <w:lang w:eastAsia="en-GB"/>
        </w:rPr>
        <w:t>Expand the service.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p xmlns:wp14="http://schemas.microsoft.com/office/word/2010/wordml" w:rsidRPr="00DA3DBA" w:rsidR="008D061F" w:rsidP="00DA3DBA" w:rsidRDefault="00545E27" w14:paraId="593EAC95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 xml:space="preserve">To </w:t>
      </w:r>
      <w:r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support the Day Services Manager to 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 xml:space="preserve">promote and publicise the benefits of the </w:t>
      </w:r>
      <w:r w:rsidRPr="00DA3DBA" w:rsidR="008D061F">
        <w:rPr>
          <w:rFonts w:ascii="Segoe UI" w:hAnsi="Segoe UI" w:eastAsia="Times New Roman" w:cs="Segoe UI"/>
          <w:sz w:val="20"/>
          <w:szCs w:val="20"/>
          <w:lang w:eastAsia="en-GB"/>
        </w:rPr>
        <w:t>day services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 xml:space="preserve"> and increase the number of people using the service</w:t>
      </w:r>
      <w:r w:rsidRPr="00DA3DBA" w:rsidR="008D061F">
        <w:rPr>
          <w:rFonts w:ascii="Segoe UI" w:hAnsi="Segoe UI" w:eastAsia="Times New Roman" w:cs="Segoe UI"/>
          <w:sz w:val="20"/>
          <w:szCs w:val="20"/>
          <w:lang w:eastAsia="en-GB"/>
        </w:rPr>
        <w:t>s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. </w:t>
      </w:r>
    </w:p>
    <w:p xmlns:wp14="http://schemas.microsoft.com/office/word/2010/wordml" w:rsidRPr="00854090" w:rsidR="008D061F" w:rsidP="7AE4DBDF" w:rsidRDefault="008D061F" w14:paraId="30BC50DD" wp14:textId="4A65A19E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7AE4DBDF" w:rsidR="008D061F">
        <w:rPr>
          <w:rFonts w:ascii="Segoe UI" w:hAnsi="Segoe UI" w:eastAsia="Times New Roman" w:cs="Segoe UI"/>
          <w:sz w:val="20"/>
          <w:szCs w:val="20"/>
          <w:lang w:eastAsia="en-GB"/>
        </w:rPr>
        <w:t>T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>o</w:t>
      </w:r>
      <w:r w:rsidRPr="7AE4DBDF"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 support with the identification of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 new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 </w:t>
      </w:r>
      <w:r w:rsidRPr="7AE4DBDF" w:rsidR="00854090">
        <w:rPr>
          <w:rFonts w:ascii="Segoe UI" w:hAnsi="Segoe UI" w:eastAsia="Times New Roman" w:cs="Segoe UI"/>
          <w:sz w:val="20"/>
          <w:szCs w:val="20"/>
          <w:lang w:eastAsia="en-GB"/>
        </w:rPr>
        <w:t>activity sessions and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 venues</w:t>
      </w:r>
      <w:r w:rsidRPr="7AE4DBDF" w:rsidR="00854090">
        <w:rPr>
          <w:rFonts w:ascii="Segoe UI" w:hAnsi="Segoe UI" w:eastAsia="Times New Roman" w:cs="Segoe UI"/>
          <w:sz w:val="20"/>
          <w:szCs w:val="20"/>
          <w:lang w:eastAsia="en-GB"/>
        </w:rPr>
        <w:t>.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 </w:t>
      </w:r>
    </w:p>
    <w:p xmlns:wp14="http://schemas.microsoft.com/office/word/2010/wordml" w:rsidRPr="00854090" w:rsidR="00854090" w:rsidP="7AE4DBDF" w:rsidRDefault="00854090" w14:paraId="1BD89C76" wp14:textId="7CCD8136">
      <w:pPr>
        <w:pStyle w:val="ListParagraph"/>
        <w:numPr>
          <w:ilvl w:val="1"/>
          <w:numId w:val="3"/>
        </w:numPr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7AE4DBDF" w:rsidR="00854090">
        <w:rPr>
          <w:rFonts w:ascii="Segoe UI" w:hAnsi="Segoe UI" w:eastAsia="Times New Roman" w:cs="Segoe UI"/>
          <w:sz w:val="20"/>
          <w:szCs w:val="20"/>
          <w:lang w:eastAsia="en-GB"/>
        </w:rPr>
        <w:t xml:space="preserve">Assist the Day Services Manager with the recruitment and induction of Day </w:t>
      </w:r>
      <w:r w:rsidRPr="7AE4DBDF" w:rsidR="7AE82E44">
        <w:rPr>
          <w:rFonts w:ascii="Segoe UI" w:hAnsi="Segoe UI" w:eastAsia="Times New Roman" w:cs="Segoe UI"/>
          <w:sz w:val="20"/>
          <w:szCs w:val="20"/>
          <w:lang w:eastAsia="en-GB"/>
        </w:rPr>
        <w:t>Services</w:t>
      </w:r>
      <w:r w:rsidRPr="7AE4DBDF" w:rsidR="00854090">
        <w:rPr>
          <w:rFonts w:ascii="Segoe UI" w:hAnsi="Segoe UI" w:eastAsia="Times New Roman" w:cs="Segoe UI"/>
          <w:sz w:val="20"/>
          <w:szCs w:val="20"/>
          <w:lang w:eastAsia="en-GB"/>
        </w:rPr>
        <w:t xml:space="preserve"> volunteers.</w:t>
      </w:r>
    </w:p>
    <w:p xmlns:wp14="http://schemas.microsoft.com/office/word/2010/wordml" w:rsidRPr="00DA3DBA" w:rsidR="008D061F" w:rsidP="00DA3DBA" w:rsidRDefault="00545E27" w14:paraId="237A0821" wp14:textId="7777777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b/>
          <w:bCs/>
          <w:sz w:val="20"/>
          <w:szCs w:val="20"/>
          <w:lang w:eastAsia="en-GB"/>
        </w:rPr>
        <w:t>Partnership Working.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p xmlns:wp14="http://schemas.microsoft.com/office/word/2010/wordml" w:rsidRPr="00DA3DBA" w:rsidR="008D061F" w:rsidP="7AE4DBDF" w:rsidRDefault="007E6C98" w14:paraId="12D9CA27" wp14:textId="3C50530C">
      <w:pPr>
        <w:pStyle w:val="ListParagraph"/>
        <w:numPr>
          <w:ilvl w:val="1"/>
          <w:numId w:val="3"/>
        </w:numPr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7AE4DBDF" w:rsidR="007E6C98">
        <w:rPr>
          <w:rFonts w:ascii="Segoe UI" w:hAnsi="Segoe UI" w:eastAsia="Times New Roman" w:cs="Segoe UI"/>
          <w:sz w:val="20"/>
          <w:szCs w:val="20"/>
          <w:lang w:eastAsia="en-GB"/>
        </w:rPr>
        <w:t>To establish and maintain positive relationships w</w:t>
      </w:r>
      <w:r w:rsidRPr="7AE4DBDF" w:rsidR="0DC2C47F">
        <w:rPr>
          <w:rFonts w:ascii="Segoe UI" w:hAnsi="Segoe UI" w:eastAsia="Times New Roman" w:cs="Segoe UI"/>
          <w:sz w:val="20"/>
          <w:szCs w:val="20"/>
          <w:lang w:eastAsia="en-GB"/>
        </w:rPr>
        <w:t>ith venue</w:t>
      </w:r>
      <w:r w:rsidRPr="7AE4DBDF"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 staff and other members of the communities in which Natural Ability Day Services operate in.</w:t>
      </w:r>
    </w:p>
    <w:p xmlns:wp14="http://schemas.microsoft.com/office/word/2010/wordml" w:rsidRPr="00854090" w:rsidR="00854090" w:rsidP="00854090" w:rsidRDefault="00545E27" w14:paraId="23102DFF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To establish and maintain positive relationships with people with disabilities, their families and carers. </w:t>
      </w:r>
    </w:p>
    <w:p xmlns:wp14="http://schemas.microsoft.com/office/word/2010/wordml" w:rsidRPr="00854090" w:rsidR="00854090" w:rsidP="00854090" w:rsidRDefault="00854090" w14:paraId="59DACE3B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 xml:space="preserve">To work effectively with </w:t>
      </w:r>
      <w:r>
        <w:rPr>
          <w:rFonts w:ascii="Calibri" w:hAnsi="Calibri" w:eastAsia="Times New Roman" w:cs="Calibri"/>
          <w:lang w:eastAsia="en-GB"/>
        </w:rPr>
        <w:t xml:space="preserve">external </w:t>
      </w:r>
      <w:r w:rsidRPr="00854090">
        <w:rPr>
          <w:rFonts w:ascii="Calibri" w:hAnsi="Calibri" w:eastAsia="Times New Roman" w:cs="Calibri"/>
          <w:lang w:eastAsia="en-GB"/>
        </w:rPr>
        <w:t>colleagues where someone using the service requires additional support  </w:t>
      </w:r>
    </w:p>
    <w:p xmlns:wp14="http://schemas.microsoft.com/office/word/2010/wordml" w:rsidRPr="00DA3DBA" w:rsidR="008D061F" w:rsidP="19510997" w:rsidRDefault="007E6C98" w14:paraId="7C7701B6" wp14:textId="75F6EE45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19510997" w:rsidR="007E6C98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Manage Health &amp;</w:t>
      </w:r>
      <w:r w:rsidRPr="19510997" w:rsidR="4D8D966E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 xml:space="preserve"> S</w:t>
      </w:r>
      <w:r w:rsidRPr="19510997" w:rsidR="007E6C98">
        <w:rPr>
          <w:rFonts w:ascii="Segoe UI" w:hAnsi="Segoe UI" w:eastAsia="Times New Roman" w:cs="Segoe UI"/>
          <w:b w:val="1"/>
          <w:bCs w:val="1"/>
          <w:sz w:val="20"/>
          <w:szCs w:val="20"/>
          <w:lang w:eastAsia="en-GB"/>
        </w:rPr>
        <w:t>afety and Risk</w:t>
      </w:r>
    </w:p>
    <w:p xmlns:wp14="http://schemas.microsoft.com/office/word/2010/wordml" w:rsidRPr="00DA3DBA" w:rsidR="008D061F" w:rsidP="00DA3DBA" w:rsidRDefault="00545E27" w14:paraId="6C3D9936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 xml:space="preserve">To understand </w:t>
      </w:r>
      <w:r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the principles of 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Safeguarding and reporting. </w:t>
      </w:r>
    </w:p>
    <w:p xmlns:wp14="http://schemas.microsoft.com/office/word/2010/wordml" w:rsidRPr="00DA3DBA" w:rsidR="008D061F" w:rsidP="7AE4DBDF" w:rsidRDefault="00545E27" w14:paraId="73D1BAE0" wp14:textId="0B99B50E">
      <w:pPr>
        <w:pStyle w:val="ListParagraph"/>
        <w:numPr>
          <w:ilvl w:val="1"/>
          <w:numId w:val="3"/>
        </w:numPr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To </w:t>
      </w:r>
      <w:r w:rsidRPr="7AE4DBDF" w:rsidR="007E6C98">
        <w:rPr>
          <w:rFonts w:ascii="Segoe UI" w:hAnsi="Segoe UI" w:eastAsia="Times New Roman" w:cs="Segoe UI"/>
          <w:sz w:val="20"/>
          <w:szCs w:val="20"/>
          <w:lang w:eastAsia="en-GB"/>
        </w:rPr>
        <w:t>support the Day Services Manager with the completion of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 xml:space="preserve"> risk assessments for clients and </w:t>
      </w:r>
      <w:r w:rsidRPr="7AE4DBDF" w:rsidR="54F21337">
        <w:rPr>
          <w:rFonts w:ascii="Segoe UI" w:hAnsi="Segoe UI" w:eastAsia="Times New Roman" w:cs="Segoe UI"/>
          <w:sz w:val="20"/>
          <w:szCs w:val="20"/>
          <w:lang w:eastAsia="en-GB"/>
        </w:rPr>
        <w:t>venues</w:t>
      </w:r>
      <w:r w:rsidRPr="7AE4DBDF" w:rsidR="00545E27">
        <w:rPr>
          <w:rFonts w:ascii="Segoe UI" w:hAnsi="Segoe UI" w:eastAsia="Times New Roman" w:cs="Segoe UI"/>
          <w:sz w:val="20"/>
          <w:szCs w:val="20"/>
          <w:lang w:eastAsia="en-GB"/>
        </w:rPr>
        <w:t>. </w:t>
      </w:r>
    </w:p>
    <w:p xmlns:wp14="http://schemas.microsoft.com/office/word/2010/wordml" w:rsidRPr="00195740" w:rsidR="008D061F" w:rsidP="00195740" w:rsidRDefault="00545E27" w14:paraId="232B68D3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To ensure that Health and Safety and all other Policies and Procedures are followed. </w:t>
      </w:r>
    </w:p>
    <w:p xmlns:wp14="http://schemas.microsoft.com/office/word/2010/wordml" w:rsidRPr="00854090" w:rsidR="00854090" w:rsidP="00854090" w:rsidRDefault="00545E27" w14:paraId="1DB740F0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 xml:space="preserve">To ensure the </w:t>
      </w:r>
      <w:r w:rsidRPr="00DA3DBA" w:rsidR="008D061F">
        <w:rPr>
          <w:rFonts w:ascii="Segoe UI" w:hAnsi="Segoe UI" w:eastAsia="Times New Roman" w:cs="Segoe UI"/>
          <w:sz w:val="20"/>
          <w:szCs w:val="20"/>
          <w:lang w:eastAsia="en-GB"/>
        </w:rPr>
        <w:t xml:space="preserve">day service vehicles are </w:t>
      </w:r>
      <w:r w:rsidR="007E6C98">
        <w:rPr>
          <w:rFonts w:ascii="Segoe UI" w:hAnsi="Segoe UI" w:eastAsia="Times New Roman" w:cs="Segoe UI"/>
          <w:sz w:val="20"/>
          <w:szCs w:val="20"/>
          <w:lang w:eastAsia="en-GB"/>
        </w:rPr>
        <w:t xml:space="preserve">checked prior to each session to ensure they are 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safe, legal and maintained to an appropriate standard. </w:t>
      </w:r>
    </w:p>
    <w:p xmlns:wp14="http://schemas.microsoft.com/office/word/2010/wordml" w:rsidRPr="00854090" w:rsidR="00854090" w:rsidP="00854090" w:rsidRDefault="00854090" w14:paraId="0BF5ABBC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To use equipment and resources safely to meet needs of the service</w:t>
      </w:r>
      <w:r w:rsidR="00195740">
        <w:rPr>
          <w:rFonts w:ascii="Calibri" w:hAnsi="Calibri" w:eastAsia="Times New Roman" w:cs="Calibri"/>
          <w:lang w:eastAsia="en-GB"/>
        </w:rPr>
        <w:t>.</w:t>
      </w:r>
      <w:r w:rsidRPr="00854090">
        <w:rPr>
          <w:rFonts w:ascii="Calibri" w:hAnsi="Calibri" w:eastAsia="Times New Roman" w:cs="Calibri"/>
          <w:lang w:eastAsia="en-GB"/>
        </w:rPr>
        <w:t> </w:t>
      </w:r>
    </w:p>
    <w:p xmlns:wp14="http://schemas.microsoft.com/office/word/2010/wordml" w:rsidRPr="00854090" w:rsidR="00854090" w:rsidP="00854090" w:rsidRDefault="00545E27" w14:paraId="06CEE727" wp14:textId="7777777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DA3DBA">
        <w:rPr>
          <w:rFonts w:ascii="Segoe UI" w:hAnsi="Segoe UI" w:eastAsia="Times New Roman" w:cs="Segoe UI"/>
          <w:b/>
          <w:bCs/>
          <w:sz w:val="20"/>
          <w:szCs w:val="20"/>
          <w:lang w:eastAsia="en-GB"/>
        </w:rPr>
        <w:t>Other duties as required by business need.</w:t>
      </w: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 </w:t>
      </w:r>
    </w:p>
    <w:p xmlns:wp14="http://schemas.microsoft.com/office/word/2010/wordml" w:rsidRPr="00854090" w:rsidR="00854090" w:rsidP="00854090" w:rsidRDefault="00B918E9" w14:paraId="51A2DF86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To actively promote inclusive practice to ensure acceptance of people with disabilities in the community. </w:t>
      </w:r>
    </w:p>
    <w:p xmlns:wp14="http://schemas.microsoft.com/office/word/2010/wordml" w:rsidRPr="00854090" w:rsidR="00854090" w:rsidP="00854090" w:rsidRDefault="00B918E9" w14:paraId="178505CC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To have challenging expectations that encourages people to act independently and build self-esteem. </w:t>
      </w:r>
    </w:p>
    <w:p xmlns:wp14="http://schemas.microsoft.com/office/word/2010/wordml" w:rsidRPr="00854090" w:rsidR="00854090" w:rsidP="00854090" w:rsidRDefault="00B918E9" w14:paraId="00963B18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Attend and participate in staff meetings and participate in supervision and appraisal as required </w:t>
      </w:r>
    </w:p>
    <w:p xmlns:wp14="http://schemas.microsoft.com/office/word/2010/wordml" w:rsidRPr="00854090" w:rsidR="00854090" w:rsidP="00854090" w:rsidRDefault="00B918E9" w14:paraId="101BA7B7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Follow financial procedures </w:t>
      </w:r>
    </w:p>
    <w:p xmlns:wp14="http://schemas.microsoft.com/office/word/2010/wordml" w:rsidRPr="00854090" w:rsidR="00854090" w:rsidP="00854090" w:rsidRDefault="00B918E9" w14:paraId="79733011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lastRenderedPageBreak/>
        <w:t>Participate in training and development, and activities that contribute to the management of performance </w:t>
      </w:r>
    </w:p>
    <w:p xmlns:wp14="http://schemas.microsoft.com/office/word/2010/wordml" w:rsidRPr="00854090" w:rsidR="00854090" w:rsidP="00854090" w:rsidRDefault="00B918E9" w14:paraId="125E2842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Comply with all Natural Ability policies and procedures in all aspects of work </w:t>
      </w:r>
    </w:p>
    <w:p xmlns:wp14="http://schemas.microsoft.com/office/word/2010/wordml" w:rsidRPr="00854090" w:rsidR="00854090" w:rsidP="00854090" w:rsidRDefault="00B918E9" w14:paraId="33D9ABFB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Maintain confidentiality according to Natural Ability’s policies and procedures </w:t>
      </w:r>
    </w:p>
    <w:p xmlns:wp14="http://schemas.microsoft.com/office/word/2010/wordml" w:rsidRPr="00854090" w:rsidR="00854090" w:rsidP="00854090" w:rsidRDefault="00B918E9" w14:paraId="1B6C4DDD" wp14:textId="77777777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Calibri" w:hAnsi="Calibri" w:eastAsia="Times New Roman" w:cs="Calibri"/>
          <w:lang w:eastAsia="en-GB"/>
        </w:rPr>
        <w:t>Undertake other duties and responsibilities as required commensurate with the grade of the post</w:t>
      </w:r>
      <w:r w:rsidR="00854090">
        <w:rPr>
          <w:rFonts w:ascii="Calibri" w:hAnsi="Calibri" w:eastAsia="Times New Roman" w:cs="Calibri"/>
          <w:lang w:eastAsia="en-GB"/>
        </w:rPr>
        <w:t>.</w:t>
      </w:r>
    </w:p>
    <w:p xmlns:wp14="http://schemas.microsoft.com/office/word/2010/wordml" w:rsidRPr="00854090" w:rsidR="00714571" w:rsidP="00854090" w:rsidRDefault="00714571" w14:paraId="3A4F953F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854090">
        <w:rPr>
          <w:rFonts w:ascii="Segoe UI" w:hAnsi="Segoe UI" w:eastAsia="Times New Roman" w:cs="Segoe UI"/>
          <w:b/>
          <w:sz w:val="20"/>
          <w:szCs w:val="20"/>
          <w:lang w:eastAsia="en-GB"/>
        </w:rPr>
        <w:t>Benefits of working with Natural Ability:</w:t>
      </w:r>
    </w:p>
    <w:p xmlns:wp14="http://schemas.microsoft.com/office/word/2010/wordml" w:rsidRPr="00DA3DBA" w:rsidR="00714571" w:rsidP="00DA3DBA" w:rsidRDefault="00714571" w14:paraId="0AA5AF4C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Competitive pay rates.</w:t>
      </w:r>
    </w:p>
    <w:p xmlns:wp14="http://schemas.microsoft.com/office/word/2010/wordml" w:rsidRPr="00DA3DBA" w:rsidR="00714571" w:rsidP="00DA3DBA" w:rsidRDefault="00714571" w14:paraId="1DBADFE1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Mileage allowance.</w:t>
      </w:r>
    </w:p>
    <w:p xmlns:wp14="http://schemas.microsoft.com/office/word/2010/wordml" w:rsidRPr="00DA3DBA" w:rsidR="00714571" w:rsidP="00DA3DBA" w:rsidRDefault="00714571" w14:paraId="3C4FB85E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Option to work additional hours.</w:t>
      </w:r>
    </w:p>
    <w:p xmlns:wp14="http://schemas.microsoft.com/office/word/2010/wordml" w:rsidRPr="00DA3DBA" w:rsidR="00714571" w:rsidP="00DA3DBA" w:rsidRDefault="006A1696" w14:paraId="5365E85C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Fully paid induction.</w:t>
      </w:r>
    </w:p>
    <w:p xmlns:wp14="http://schemas.microsoft.com/office/word/2010/wordml" w:rsidRPr="00DA3DBA" w:rsidR="00714571" w:rsidP="00DA3DBA" w:rsidRDefault="00714571" w14:paraId="6DE97413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Support with personal development.</w:t>
      </w:r>
    </w:p>
    <w:p xmlns:wp14="http://schemas.microsoft.com/office/word/2010/wordml" w:rsidRPr="00DA3DBA" w:rsidR="00714571" w:rsidP="00DA3DBA" w:rsidRDefault="00714571" w14:paraId="289A8AFF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Employer contribution pension scheme.</w:t>
      </w:r>
    </w:p>
    <w:p xmlns:wp14="http://schemas.microsoft.com/office/word/2010/wordml" w:rsidRPr="00DA3DBA" w:rsidR="00DA3DBA" w:rsidP="00DA3DBA" w:rsidRDefault="00DA3DBA" w14:paraId="6270D08A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Employee Assistance Programme.</w:t>
      </w:r>
    </w:p>
    <w:p xmlns:wp14="http://schemas.microsoft.com/office/word/2010/wordml" w:rsidRPr="00DA3DBA" w:rsidR="00714571" w:rsidP="00DA3DBA" w:rsidRDefault="00714571" w14:paraId="4F85621F" wp14:textId="77777777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24 hours’ management and on call support.</w:t>
      </w:r>
    </w:p>
    <w:p xmlns:wp14="http://schemas.microsoft.com/office/word/2010/wordml" w:rsidRPr="00DA3DBA" w:rsidR="00DA3DBA" w:rsidP="00714571" w:rsidRDefault="00DA3DBA" w14:paraId="5A39BBE3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xmlns:wp14="http://schemas.microsoft.com/office/word/2010/wordml" w:rsidRPr="00854090" w:rsidR="00854090" w:rsidP="00854090" w:rsidRDefault="00854090" w14:paraId="00598980" wp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color w:val="000000"/>
          <w:sz w:val="18"/>
          <w:szCs w:val="18"/>
          <w:lang w:eastAsia="en-GB"/>
        </w:rPr>
      </w:pPr>
      <w:r w:rsidRPr="00854090">
        <w:rPr>
          <w:rFonts w:ascii="Calibri" w:hAnsi="Calibri" w:eastAsia="Times New Roman" w:cs="Calibri"/>
          <w:color w:val="000000"/>
          <w:lang w:eastAsia="en-GB"/>
        </w:rPr>
        <w:t>P</w:t>
      </w:r>
      <w:r w:rsidRPr="00854090">
        <w:rPr>
          <w:rFonts w:ascii="Calibri" w:hAnsi="Calibri" w:eastAsia="Times New Roman" w:cs="Calibri"/>
          <w:b/>
          <w:bCs/>
          <w:color w:val="000000"/>
          <w:lang w:eastAsia="en-GB"/>
        </w:rPr>
        <w:t>erson Specification</w:t>
      </w:r>
      <w:r w:rsidRPr="00854090">
        <w:rPr>
          <w:rFonts w:ascii="Calibri" w:hAnsi="Calibri" w:eastAsia="Times New Roman" w:cs="Calibri"/>
          <w:color w:val="000000"/>
          <w:lang w:eastAsia="en-GB"/>
        </w:rPr>
        <w:t> </w:t>
      </w:r>
    </w:p>
    <w:tbl>
      <w:tblPr>
        <w:tblW w:w="89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685"/>
        <w:gridCol w:w="3443"/>
      </w:tblGrid>
      <w:tr xmlns:wp14="http://schemas.microsoft.com/office/word/2010/wordml" w:rsidRPr="00854090" w:rsidR="00854090" w:rsidTr="19510997" w14:paraId="21076C9E" wp14:textId="77777777"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62F9FD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Essential </w:t>
            </w: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73B779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Desirable </w:t>
            </w: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</w:tr>
      <w:tr xmlns:wp14="http://schemas.microsoft.com/office/word/2010/wordml" w:rsidRPr="00854090" w:rsidR="00854090" w:rsidTr="19510997" w14:paraId="7E8E2C97" wp14:textId="77777777"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5B2078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Skills,  Knowledge, qualifications</w:t>
            </w: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178D8E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Excellent communication skills </w:t>
            </w:r>
          </w:p>
          <w:p w:rsidRPr="00854090" w:rsidR="00854090" w:rsidP="00854090" w:rsidRDefault="00854090" w14:paraId="1A1A1E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Ability to work well with people with learning and other disabilities </w:t>
            </w:r>
          </w:p>
          <w:p w:rsidRPr="00854090" w:rsidR="00854090" w:rsidP="00854090" w:rsidRDefault="00854090" w14:paraId="26AB51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Understanding of the needs of vulnerable people </w:t>
            </w:r>
          </w:p>
          <w:p w:rsidRPr="00854090" w:rsidR="00854090" w:rsidP="00854090" w:rsidRDefault="00854090" w14:paraId="4DC89B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Knowledge of issues around Safeguarding Vulnerable Adults </w:t>
            </w:r>
          </w:p>
          <w:p w:rsidRPr="00854090" w:rsidR="00854090" w:rsidP="00854090" w:rsidRDefault="00854090" w14:paraId="6F6BBC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Understanding of needs of working in a rural environment  </w:t>
            </w:r>
          </w:p>
          <w:p w:rsidRPr="00854090" w:rsidR="00854090" w:rsidP="00854090" w:rsidRDefault="00854090" w14:paraId="21A57A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Understanding of Confidentiality </w:t>
            </w:r>
          </w:p>
          <w:p w:rsidRPr="00854090" w:rsidR="00854090" w:rsidP="00854090" w:rsidRDefault="00854090" w14:paraId="7B9A33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Ability to travel to meet the requirements of the post </w:t>
            </w:r>
          </w:p>
          <w:p w:rsidRPr="00854090" w:rsidR="00854090" w:rsidP="00854090" w:rsidRDefault="00854090" w14:paraId="5D02BDB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Good IT skills </w:t>
            </w:r>
          </w:p>
        </w:tc>
        <w:tc>
          <w:tcPr>
            <w:tcW w:w="34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44B53F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Level 3 NVQ/other qualification in related discipline </w:t>
            </w:r>
          </w:p>
          <w:p w:rsidRPr="00854090" w:rsidR="00854090" w:rsidP="00854090" w:rsidRDefault="00854090" w14:paraId="758B68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HSAW First Aid Certificate or equivalent </w:t>
            </w:r>
          </w:p>
          <w:p w:rsidRPr="00854090" w:rsidR="00854090" w:rsidP="00854090" w:rsidRDefault="00854090" w14:paraId="73FE78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Moving and Handling training </w:t>
            </w:r>
          </w:p>
          <w:p w:rsidRPr="00854090" w:rsidR="00854090" w:rsidP="00854090" w:rsidRDefault="00854090" w14:paraId="70E44951" wp14:textId="5B854E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19510997" w:rsidR="0085409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Qualification in specific non-verbal co</w:t>
            </w:r>
            <w:r w:rsidRPr="19510997" w:rsidR="0085409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mmunication aids </w:t>
            </w:r>
            <w:proofErr w:type="spellStart"/>
            <w:r w:rsidRPr="19510997" w:rsidR="0085409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eg</w:t>
            </w:r>
            <w:proofErr w:type="spellEnd"/>
            <w:r w:rsidRPr="19510997" w:rsidR="0085409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Makaton </w:t>
            </w:r>
          </w:p>
        </w:tc>
      </w:tr>
      <w:tr xmlns:wp14="http://schemas.microsoft.com/office/word/2010/wordml" w:rsidRPr="00854090" w:rsidR="00854090" w:rsidTr="19510997" w14:paraId="6D98FD4F" wp14:textId="77777777"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31280A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Experience</w:t>
            </w: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854090" w:rsidP="00854090" w:rsidRDefault="005F567F" w14:paraId="440ABBCE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Experience of supporting groups of individuals.</w:t>
            </w:r>
          </w:p>
          <w:p w:rsidRPr="00854090" w:rsidR="005F567F" w:rsidP="00854090" w:rsidRDefault="005F567F" w14:paraId="4C607B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Planning activities / sessions for groups.</w:t>
            </w:r>
            <w:bookmarkStart w:name="_GoBack" w:id="0"/>
            <w:bookmarkEnd w:id="0"/>
          </w:p>
          <w:p w:rsidRPr="00854090" w:rsidR="00854090" w:rsidP="00854090" w:rsidRDefault="00854090" w14:paraId="06528565" wp14:textId="76F741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7AE4DBDF" w:rsidR="785686C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Willing to drive a mini bus (training may be available)</w:t>
            </w:r>
          </w:p>
          <w:p w:rsidRPr="00854090" w:rsidR="00854090" w:rsidP="00854090" w:rsidRDefault="00854090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  <w:p w:rsidRPr="00854090" w:rsidR="00854090" w:rsidP="00854090" w:rsidRDefault="00854090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540A2B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Working with and for people with disabilities </w:t>
            </w:r>
          </w:p>
          <w:p w:rsidR="00854090" w:rsidP="00854090" w:rsidRDefault="00854090" w14:paraId="2ED4F7A2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Working on a farm/rural project </w:t>
            </w:r>
          </w:p>
          <w:p w:rsidRPr="00854090" w:rsidR="005F567F" w:rsidP="00854090" w:rsidRDefault="005F567F" w14:paraId="4287A3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19510997" w:rsidR="42AEF52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Animal care work, including work with</w:t>
            </w:r>
            <w:r w:rsidRPr="19510997" w:rsidR="42AEF52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fa</w:t>
            </w:r>
            <w:r w:rsidRPr="19510997" w:rsidR="42AEF52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rm animals </w:t>
            </w:r>
          </w:p>
          <w:p w:rsidR="0115EE6E" w:rsidP="7AE4DBDF" w:rsidRDefault="0115EE6E" w14:paraId="2076CE23" w14:textId="0D46A70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9510997" w:rsidR="392903AD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Wood working or craft skills</w:t>
            </w:r>
          </w:p>
          <w:p w:rsidR="62E3E662" w:rsidP="19510997" w:rsidRDefault="62E3E662" w14:paraId="3DC3E7AC" w14:textId="6009474C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9510997" w:rsidR="62E3E662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Arts and crafts skills</w:t>
            </w:r>
          </w:p>
          <w:p w:rsidR="62E3E662" w:rsidP="19510997" w:rsidRDefault="62E3E662" w14:paraId="36097427" w14:textId="7822CAF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19510997" w:rsidR="62E3E662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Cooking skills</w:t>
            </w:r>
          </w:p>
          <w:p w:rsidRPr="00854090" w:rsidR="00854090" w:rsidP="00854090" w:rsidRDefault="00854090" w14:paraId="2339D0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Volunteer staff management </w:t>
            </w:r>
          </w:p>
          <w:p w:rsidRPr="00854090" w:rsidR="00854090" w:rsidP="00854090" w:rsidRDefault="00854090" w14:paraId="477EAA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Supporting individuals with learning disabilities to access the community </w:t>
            </w:r>
          </w:p>
        </w:tc>
      </w:tr>
      <w:tr xmlns:wp14="http://schemas.microsoft.com/office/word/2010/wordml" w:rsidRPr="00854090" w:rsidR="00854090" w:rsidTr="19510997" w14:paraId="5C4BFDA7" wp14:textId="77777777"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688C7E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Personal qualities</w:t>
            </w: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54090" w:rsidRDefault="00854090" w14:paraId="6D4EFB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Commitment to the ethos of Natural Ability </w:t>
            </w:r>
          </w:p>
          <w:p w:rsidRPr="00854090" w:rsidR="00854090" w:rsidP="00854090" w:rsidRDefault="00854090" w14:paraId="0AE6237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7AE4DBDF" w:rsidR="0085409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Willingness to participate in development and training opportunities </w:t>
            </w:r>
          </w:p>
          <w:p w:rsidR="0D73DE6C" w:rsidP="7AE4DBDF" w:rsidRDefault="0D73DE6C" w14:paraId="0D315DA4" w14:textId="645AA1F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7AE4DBDF" w:rsidR="0D73DE6C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Creativity</w:t>
            </w:r>
          </w:p>
          <w:p w:rsidRPr="00854090" w:rsidR="00854090" w:rsidP="00854090" w:rsidRDefault="00854090" w14:paraId="5D6667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Able physically to meet the demands of the job </w:t>
            </w:r>
          </w:p>
          <w:p w:rsidRPr="00854090" w:rsidR="00854090" w:rsidP="00854090" w:rsidRDefault="00854090" w14:paraId="6CB85A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Commitment to animal welfare </w:t>
            </w:r>
          </w:p>
          <w:p w:rsidRPr="00854090" w:rsidR="00854090" w:rsidP="00854090" w:rsidRDefault="00854090" w14:paraId="3CF6249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Happy to “get your hands dirty” and work outside in all weathers </w:t>
            </w:r>
          </w:p>
          <w:p w:rsidRPr="00854090" w:rsidR="00854090" w:rsidP="00854090" w:rsidRDefault="00854090" w14:paraId="0DA818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Commitment to excellent care for disabled people </w:t>
            </w:r>
          </w:p>
          <w:p w:rsidRPr="00854090" w:rsidR="00854090" w:rsidP="00854090" w:rsidRDefault="00854090" w14:paraId="3A7DDD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Commitment to the participation and empowerment of people with disabilities </w:t>
            </w:r>
          </w:p>
          <w:p w:rsidRPr="00854090" w:rsidR="00854090" w:rsidP="00854090" w:rsidRDefault="00854090" w14:paraId="6183F2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Reliability </w:t>
            </w:r>
          </w:p>
          <w:p w:rsidRPr="00854090" w:rsidR="00854090" w:rsidP="00854090" w:rsidRDefault="00854090" w14:paraId="082648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Flexible approach   </w:t>
            </w:r>
          </w:p>
          <w:p w:rsidRPr="00854090" w:rsidR="00854090" w:rsidP="00854090" w:rsidRDefault="00854090" w14:paraId="107835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Conscientious and motivated </w:t>
            </w:r>
          </w:p>
          <w:p w:rsidRPr="00854090" w:rsidR="00854090" w:rsidP="00854090" w:rsidRDefault="00854090" w14:paraId="4AF5E2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Demonstrate a positive, buoyant, flexible approach to their work </w:t>
            </w:r>
          </w:p>
          <w:p w:rsidRPr="00854090" w:rsidR="00854090" w:rsidP="00854090" w:rsidRDefault="00854090" w14:paraId="0D259A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t>Car driver. Full, clean driving licence, business use insurance and access to a car </w:t>
            </w:r>
          </w:p>
        </w:tc>
        <w:tc>
          <w:tcPr>
            <w:tcW w:w="34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54090" w:rsidR="00854090" w:rsidP="00873625" w:rsidRDefault="00854090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5409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 </w:t>
            </w:r>
          </w:p>
        </w:tc>
      </w:tr>
    </w:tbl>
    <w:p xmlns:wp14="http://schemas.microsoft.com/office/word/2010/wordml" w:rsidRPr="00DA3DBA" w:rsidR="00DA3DBA" w:rsidP="00DA3DBA" w:rsidRDefault="00DA3DBA" w14:paraId="15AA318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color w:val="000000"/>
          <w:sz w:val="20"/>
          <w:szCs w:val="20"/>
          <w:lang w:eastAsia="en-GB"/>
        </w:rPr>
        <w:lastRenderedPageBreak/>
        <w:t> </w:t>
      </w:r>
    </w:p>
    <w:p xmlns:wp14="http://schemas.microsoft.com/office/word/2010/wordml" w:rsidRPr="00DA3DBA" w:rsidR="00DA3DBA" w:rsidP="19510997" w:rsidRDefault="00DA3DBA" w14:paraId="01D965CE" wp14:textId="36629130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19510997" w:rsidR="00DA3DBA">
        <w:rPr>
          <w:rStyle w:val="normaltextrun"/>
          <w:rFonts w:ascii="Segoe UI" w:hAnsi="Segoe UI" w:cs="Segoe UI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Natural Ability is committed to safeguarding children and vulnerable adults and all successful applicants will need to submit to a DBS check at the Enhanced level.</w:t>
      </w:r>
      <w:r w:rsidRPr="19510997" w:rsidR="00DA3DBA">
        <w:rPr>
          <w:rStyle w:val="eop"/>
          <w:rFonts w:ascii="Segoe UI" w:hAnsi="Segoe UI" w:cs="Segoe UI"/>
          <w:color w:val="000000" w:themeColor="text1" w:themeTint="FF" w:themeShade="FF"/>
          <w:sz w:val="20"/>
          <w:szCs w:val="20"/>
        </w:rPr>
        <w:t> </w:t>
      </w:r>
    </w:p>
    <w:p xmlns:wp14="http://schemas.microsoft.com/office/word/2010/wordml" w:rsidRPr="00DA3DBA" w:rsidR="00DA3DBA" w:rsidRDefault="00DA3DBA" w14:paraId="41C8F396" wp14:textId="77777777">
      <w:pPr>
        <w:rPr>
          <w:rFonts w:ascii="Segoe UI" w:hAnsi="Segoe UI" w:cs="Segoe UI"/>
          <w:sz w:val="20"/>
          <w:szCs w:val="20"/>
        </w:rPr>
      </w:pPr>
    </w:p>
    <w:sectPr w:rsidRPr="00DA3DBA" w:rsidR="00DA3D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2B25B60"/>
    <w:multiLevelType w:val="hybridMultilevel"/>
    <w:tmpl w:val="80C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A0036D3"/>
    <w:multiLevelType w:val="hybridMultilevel"/>
    <w:tmpl w:val="09F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D5C69CB"/>
    <w:multiLevelType w:val="multilevel"/>
    <w:tmpl w:val="4FE6AACE"/>
    <w:lvl w:ilvl="0" w:tplc="0AD853F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/>
        <w:sz w:val="22"/>
      </w:rPr>
    </w:lvl>
    <w:lvl w:ilvl="1" w:tplc="176AB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04244"/>
    <w:rsid w:val="00006055"/>
    <w:rsid w:val="00041CF4"/>
    <w:rsid w:val="00113B5C"/>
    <w:rsid w:val="00195740"/>
    <w:rsid w:val="001C246F"/>
    <w:rsid w:val="00250EB5"/>
    <w:rsid w:val="00256C0F"/>
    <w:rsid w:val="002C4FAB"/>
    <w:rsid w:val="00302869"/>
    <w:rsid w:val="003B0FE3"/>
    <w:rsid w:val="004A27B4"/>
    <w:rsid w:val="00545E27"/>
    <w:rsid w:val="00558321"/>
    <w:rsid w:val="00566577"/>
    <w:rsid w:val="005F567F"/>
    <w:rsid w:val="00630C4F"/>
    <w:rsid w:val="00651420"/>
    <w:rsid w:val="006A1696"/>
    <w:rsid w:val="00714571"/>
    <w:rsid w:val="007E6C98"/>
    <w:rsid w:val="0080420B"/>
    <w:rsid w:val="00854090"/>
    <w:rsid w:val="00873625"/>
    <w:rsid w:val="00890BCA"/>
    <w:rsid w:val="008D061F"/>
    <w:rsid w:val="00900362"/>
    <w:rsid w:val="009B41C3"/>
    <w:rsid w:val="00B17956"/>
    <w:rsid w:val="00B918E9"/>
    <w:rsid w:val="00BF3A62"/>
    <w:rsid w:val="00D371E3"/>
    <w:rsid w:val="00D51F8F"/>
    <w:rsid w:val="00DA3DBA"/>
    <w:rsid w:val="00DF692E"/>
    <w:rsid w:val="00E15004"/>
    <w:rsid w:val="00FA4D1E"/>
    <w:rsid w:val="0115EE6E"/>
    <w:rsid w:val="013F83D7"/>
    <w:rsid w:val="016FAD3E"/>
    <w:rsid w:val="0392631C"/>
    <w:rsid w:val="09EDE284"/>
    <w:rsid w:val="0B0C0558"/>
    <w:rsid w:val="0BDFD5F6"/>
    <w:rsid w:val="0C9EF19A"/>
    <w:rsid w:val="0D73DE6C"/>
    <w:rsid w:val="0DC2C47F"/>
    <w:rsid w:val="1244DBC4"/>
    <w:rsid w:val="1351C714"/>
    <w:rsid w:val="141D7F01"/>
    <w:rsid w:val="14412E37"/>
    <w:rsid w:val="14DE83E4"/>
    <w:rsid w:val="158F636E"/>
    <w:rsid w:val="19510997"/>
    <w:rsid w:val="1998D073"/>
    <w:rsid w:val="1A98B0EF"/>
    <w:rsid w:val="1BE06E29"/>
    <w:rsid w:val="1D7A019E"/>
    <w:rsid w:val="21589275"/>
    <w:rsid w:val="220FDEB3"/>
    <w:rsid w:val="241B7788"/>
    <w:rsid w:val="2622B095"/>
    <w:rsid w:val="2B1BFBFD"/>
    <w:rsid w:val="2D16D43A"/>
    <w:rsid w:val="2F76248A"/>
    <w:rsid w:val="31DE945F"/>
    <w:rsid w:val="349CA045"/>
    <w:rsid w:val="363F64DB"/>
    <w:rsid w:val="37B54049"/>
    <w:rsid w:val="392903AD"/>
    <w:rsid w:val="3A1BFE79"/>
    <w:rsid w:val="3AD27CD8"/>
    <w:rsid w:val="3C34404E"/>
    <w:rsid w:val="42AEF520"/>
    <w:rsid w:val="42DAE664"/>
    <w:rsid w:val="4382507F"/>
    <w:rsid w:val="45B39CA3"/>
    <w:rsid w:val="4727000A"/>
    <w:rsid w:val="4819AC8F"/>
    <w:rsid w:val="49B0EA89"/>
    <w:rsid w:val="4CDD192E"/>
    <w:rsid w:val="4D8D966E"/>
    <w:rsid w:val="5098D30F"/>
    <w:rsid w:val="514E9EB1"/>
    <w:rsid w:val="52728E95"/>
    <w:rsid w:val="54F21337"/>
    <w:rsid w:val="552742A5"/>
    <w:rsid w:val="558475B1"/>
    <w:rsid w:val="56C31306"/>
    <w:rsid w:val="585EE367"/>
    <w:rsid w:val="5D308D23"/>
    <w:rsid w:val="5D72870A"/>
    <w:rsid w:val="5D9DBD36"/>
    <w:rsid w:val="5F0E576B"/>
    <w:rsid w:val="60AA27CC"/>
    <w:rsid w:val="61C1C421"/>
    <w:rsid w:val="62E3E662"/>
    <w:rsid w:val="64ABC856"/>
    <w:rsid w:val="6A0FAD59"/>
    <w:rsid w:val="6AC620E1"/>
    <w:rsid w:val="6CF89F82"/>
    <w:rsid w:val="6F2C68BB"/>
    <w:rsid w:val="72F6840D"/>
    <w:rsid w:val="77CDE8DE"/>
    <w:rsid w:val="785686CF"/>
    <w:rsid w:val="798C3ADA"/>
    <w:rsid w:val="7AE4DBDF"/>
    <w:rsid w:val="7AE82E44"/>
    <w:rsid w:val="7D2193A3"/>
    <w:rsid w:val="7F59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6E6F"/>
  <w15:chartTrackingRefBased/>
  <w15:docId w15:val="{EF29CF2F-A1B5-4299-8DC5-5D9038DE0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5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  <w:style w:type="paragraph" w:styleId="paragraph" w:customStyle="1">
    <w:name w:val="paragraph"/>
    <w:basedOn w:val="Normal"/>
    <w:rsid w:val="00DA3D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A3DBA"/>
  </w:style>
  <w:style w:type="character" w:styleId="eop" w:customStyle="1">
    <w:name w:val="eop"/>
    <w:basedOn w:val="DefaultParagraphFont"/>
    <w:rsid w:val="00DA3DBA"/>
  </w:style>
  <w:style w:type="character" w:styleId="contextualspellingandgrammarerror" w:customStyle="1">
    <w:name w:val="contextualspellingandgrammarerror"/>
    <w:basedOn w:val="DefaultParagraphFont"/>
    <w:rsid w:val="00DA3DBA"/>
  </w:style>
  <w:style w:type="character" w:styleId="normaltextrun1" w:customStyle="1">
    <w:name w:val="normaltextrun1"/>
    <w:basedOn w:val="DefaultParagraphFont"/>
    <w:rsid w:val="00B918E9"/>
  </w:style>
  <w:style w:type="character" w:styleId="scxw110243212" w:customStyle="1">
    <w:name w:val="scxw110243212"/>
    <w:basedOn w:val="DefaultParagraphFont"/>
    <w:rsid w:val="00B9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2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5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26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3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8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2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4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8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46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0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92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54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36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50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0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0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0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58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95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9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28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02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8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52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7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3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30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9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20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1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24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6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37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16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7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6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21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87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45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7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81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92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4257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270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6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7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0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0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7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41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0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9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39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78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102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10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4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26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8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09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69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71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98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922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47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845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30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00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87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8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59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67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05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59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401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99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986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14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03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44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1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22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96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015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13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63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2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73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72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674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284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15" ma:contentTypeDescription="Create a new document." ma:contentTypeScope="" ma:versionID="4b7e86a615e51477ae27df75248bcee0">
  <xsd:schema xmlns:xsd="http://www.w3.org/2001/XMLSchema" xmlns:xs="http://www.w3.org/2001/XMLSchema" xmlns:p="http://schemas.microsoft.com/office/2006/metadata/properties" xmlns:ns2="d64ebb59-c828-45ce-9270-4975b068dca3" xmlns:ns3="d5d86c7a-1e56-4ade-8978-9fefb6a717ff" targetNamespace="http://schemas.microsoft.com/office/2006/metadata/properties" ma:root="true" ma:fieldsID="fe1549d5e65fc49fa829131294f560fb" ns2:_="" ns3:_="">
    <xsd:import namespace="d64ebb59-c828-45ce-9270-4975b068dca3"/>
    <xsd:import namespace="d5d86c7a-1e56-4ade-8978-9fefb6a7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266569-ea95-4ea5-afdd-5dde377d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6c7a-1e56-4ade-8978-9fefb6a7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f42d77-1534-40f8-8563-24fd9b4db069}" ma:internalName="TaxCatchAll" ma:showField="CatchAllData" ma:web="d5d86c7a-1e56-4ade-8978-9fefb6a71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d86c7a-1e56-4ade-8978-9fefb6a717ff">
      <UserInfo>
        <DisplayName/>
        <AccountId xsi:nil="true"/>
        <AccountType/>
      </UserInfo>
    </SharedWithUsers>
    <TaxCatchAll xmlns="d5d86c7a-1e56-4ade-8978-9fefb6a717ff" xsi:nil="true"/>
    <lcf76f155ced4ddcb4097134ff3c332f xmlns="d64ebb59-c828-45ce-9270-4975b068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81871E-2BED-4244-AB9A-B6C72D49378C}"/>
</file>

<file path=customXml/itemProps2.xml><?xml version="1.0" encoding="utf-8"?>
<ds:datastoreItem xmlns:ds="http://schemas.openxmlformats.org/officeDocument/2006/customXml" ds:itemID="{3E9384B9-449D-4BE8-B3B8-CC0CE7E18AF8}"/>
</file>

<file path=customXml/itemProps3.xml><?xml version="1.0" encoding="utf-8"?>
<ds:datastoreItem xmlns:ds="http://schemas.openxmlformats.org/officeDocument/2006/customXml" ds:itemID="{9DC85E2C-DAF1-4A98-BE02-B5850934B1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Crawford</dc:creator>
  <keywords/>
  <dc:description/>
  <lastModifiedBy>Michelle Sharman</lastModifiedBy>
  <revision>7</revision>
  <dcterms:created xsi:type="dcterms:W3CDTF">2020-09-23T08:42:00.0000000Z</dcterms:created>
  <dcterms:modified xsi:type="dcterms:W3CDTF">2023-02-14T09:56:36.2828220Z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